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eastAsia"/>
          <w:b/>
          <w:color w:val="0000FF"/>
          <w:sz w:val="32"/>
          <w:szCs w:val="32"/>
          <w:lang w:eastAsia="zh-CN"/>
        </w:rPr>
      </w:pPr>
      <w:r>
        <w:rPr>
          <w:rFonts w:hint="eastAsia"/>
          <w:b/>
          <w:color w:val="0000FF"/>
          <w:sz w:val="32"/>
          <w:szCs w:val="32"/>
          <w:lang w:eastAsia="zh-CN"/>
        </w:rPr>
        <w:t xml:space="preserve">PC系列  G80合金钢吊环螺丝（G80 </w:t>
      </w:r>
      <w:r>
        <w:rPr>
          <w:rFonts w:hint="eastAsia"/>
          <w:b/>
          <w:color w:val="0000FF"/>
          <w:sz w:val="32"/>
          <w:szCs w:val="32"/>
          <w:lang w:val="en-US" w:eastAsia="zh-CN"/>
        </w:rPr>
        <w:t>Alloy Steel Lifting E</w:t>
      </w:r>
      <w:r>
        <w:rPr>
          <w:rFonts w:hint="eastAsia"/>
          <w:b/>
          <w:color w:val="0000FF"/>
          <w:sz w:val="32"/>
          <w:szCs w:val="32"/>
          <w:lang w:eastAsia="zh-CN"/>
        </w:rPr>
        <w:t>ye</w:t>
      </w:r>
      <w:r>
        <w:rPr>
          <w:rFonts w:hint="eastAsia"/>
          <w:b/>
          <w:color w:val="0000FF"/>
          <w:sz w:val="32"/>
          <w:szCs w:val="32"/>
          <w:lang w:val="en-US" w:eastAsia="zh-CN"/>
        </w:rPr>
        <w:t>b</w:t>
      </w:r>
      <w:r>
        <w:rPr>
          <w:rFonts w:hint="eastAsia"/>
          <w:b/>
          <w:color w:val="0000FF"/>
          <w:sz w:val="32"/>
          <w:szCs w:val="32"/>
          <w:lang w:eastAsia="zh-CN"/>
        </w:rPr>
        <w:t>olt）</w:t>
      </w:r>
    </w:p>
    <w:p>
      <w:pPr>
        <w:jc w:val="left"/>
        <w:rPr>
          <w:rFonts w:hint="eastAsia"/>
          <w:b/>
          <w:sz w:val="32"/>
          <w:szCs w:val="32"/>
          <w:lang w:eastAsia="zh-CN"/>
        </w:rPr>
      </w:pPr>
      <w:r>
        <w:rPr>
          <w:rFonts w:hint="eastAsia"/>
          <w:b/>
          <w:sz w:val="32"/>
          <w:szCs w:val="32"/>
          <w:lang w:eastAsia="zh-CN"/>
        </w:rPr>
        <w:t>执行标准：</w:t>
      </w:r>
      <w:r>
        <w:rPr>
          <w:rFonts w:hint="eastAsia"/>
          <w:b/>
          <w:sz w:val="30"/>
          <w:szCs w:val="30"/>
          <w:lang w:val="en-US" w:eastAsia="zh-CN"/>
        </w:rPr>
        <w:t>EN ISO 12100:2010，</w:t>
      </w:r>
      <w:r>
        <w:rPr>
          <w:rFonts w:hint="eastAsia"/>
          <w:b/>
          <w:sz w:val="32"/>
          <w:szCs w:val="32"/>
          <w:lang w:eastAsia="zh-CN"/>
        </w:rPr>
        <w:t>EN</w:t>
      </w:r>
      <w:r>
        <w:rPr>
          <w:rFonts w:hint="eastAsia"/>
          <w:b/>
          <w:sz w:val="32"/>
          <w:szCs w:val="32"/>
          <w:lang w:val="en-US" w:eastAsia="zh-CN"/>
        </w:rPr>
        <w:t xml:space="preserve"> </w:t>
      </w:r>
      <w:r>
        <w:rPr>
          <w:rFonts w:hint="eastAsia"/>
          <w:b/>
          <w:sz w:val="32"/>
          <w:szCs w:val="32"/>
          <w:lang w:eastAsia="zh-CN"/>
        </w:rPr>
        <w:t>ISO</w:t>
      </w:r>
      <w:r>
        <w:rPr>
          <w:rFonts w:hint="eastAsia"/>
          <w:b/>
          <w:sz w:val="32"/>
          <w:szCs w:val="32"/>
          <w:lang w:val="en-US" w:eastAsia="zh-CN"/>
        </w:rPr>
        <w:t xml:space="preserve"> </w:t>
      </w:r>
      <w:r>
        <w:rPr>
          <w:rFonts w:hint="eastAsia"/>
          <w:b/>
          <w:sz w:val="32"/>
          <w:szCs w:val="32"/>
          <w:lang w:eastAsia="zh-CN"/>
        </w:rPr>
        <w:t xml:space="preserve">3266：2010 </w:t>
      </w:r>
      <w:r>
        <w:rPr>
          <w:rFonts w:hint="eastAsia"/>
          <w:b/>
          <w:sz w:val="32"/>
          <w:szCs w:val="32"/>
          <w:lang w:val="en-US" w:eastAsia="zh-CN"/>
        </w:rPr>
        <w:t>+A1:2015</w:t>
      </w:r>
      <w:r>
        <w:rPr>
          <w:rFonts w:hint="eastAsia"/>
          <w:b/>
          <w:sz w:val="32"/>
          <w:szCs w:val="32"/>
          <w:lang w:eastAsia="zh-CN"/>
        </w:rPr>
        <w:t xml:space="preserve"> </w:t>
      </w:r>
    </w:p>
    <w:p>
      <w:pPr>
        <w:jc w:val="left"/>
        <w:rPr>
          <w:rFonts w:hint="eastAsia"/>
          <w:b/>
          <w:sz w:val="28"/>
          <w:szCs w:val="28"/>
          <w:lang w:eastAsia="zh-CN"/>
        </w:rPr>
      </w:pPr>
      <w: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3180080</wp:posOffset>
            </wp:positionH>
            <wp:positionV relativeFrom="paragraph">
              <wp:posOffset>297180</wp:posOffset>
            </wp:positionV>
            <wp:extent cx="2358390" cy="1718945"/>
            <wp:effectExtent l="0" t="0" r="3810" b="14605"/>
            <wp:wrapNone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358390" cy="17189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51435</wp:posOffset>
            </wp:positionH>
            <wp:positionV relativeFrom="paragraph">
              <wp:posOffset>315595</wp:posOffset>
            </wp:positionV>
            <wp:extent cx="2792730" cy="1391285"/>
            <wp:effectExtent l="0" t="0" r="7620" b="18415"/>
            <wp:wrapNone/>
            <wp:docPr id="2" name="对象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对象 1"/>
                    <pic:cNvPicPr/>
                  </pic:nvPicPr>
                  <pic:blipFill>
                    <a:blip r:embed="rId5"/>
                    <a:srcRect t="-262" b="-395"/>
                    <a:stretch>
                      <a:fillRect/>
                    </a:stretch>
                  </pic:blipFill>
                  <pic:spPr>
                    <a:xfrm>
                      <a:off x="0" y="0"/>
                      <a:ext cx="2792730" cy="13912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sz w:val="28"/>
          <w:szCs w:val="28"/>
          <w:lang w:eastAsia="zh-CN"/>
        </w:rPr>
        <w:t>一、产品图示</w:t>
      </w:r>
    </w:p>
    <w:p>
      <w:pPr>
        <w:jc w:val="left"/>
        <w:rPr>
          <w:rFonts w:hint="eastAsia"/>
          <w:b/>
          <w:color w:val="FF0000"/>
          <w:sz w:val="32"/>
          <w:szCs w:val="32"/>
          <w:lang w:eastAsia="zh-CN"/>
        </w:rPr>
      </w:pPr>
    </w:p>
    <w:p>
      <w:pPr>
        <w:jc w:val="left"/>
        <w:rPr>
          <w:rFonts w:hint="eastAsia"/>
          <w:b/>
          <w:color w:val="FF0000"/>
          <w:sz w:val="32"/>
          <w:szCs w:val="32"/>
          <w:lang w:eastAsia="zh-CN"/>
        </w:rPr>
      </w:pPr>
    </w:p>
    <w:p>
      <w:pPr>
        <w:jc w:val="left"/>
        <w:rPr>
          <w:rFonts w:hint="eastAsia"/>
          <w:b/>
          <w:color w:val="FF0000"/>
          <w:sz w:val="32"/>
          <w:szCs w:val="32"/>
          <w:lang w:eastAsia="zh-CN"/>
        </w:rPr>
      </w:pPr>
    </w:p>
    <w:p>
      <w:pPr>
        <w:jc w:val="left"/>
        <w:rPr>
          <w:rFonts w:hint="eastAsia"/>
          <w:b/>
          <w:sz w:val="28"/>
          <w:szCs w:val="28"/>
          <w:lang w:eastAsia="zh-CN"/>
        </w:rPr>
      </w:pPr>
    </w:p>
    <w:p>
      <w:pPr>
        <w:jc w:val="left"/>
        <w:rPr>
          <w:rFonts w:hint="eastAsia"/>
          <w:b/>
          <w:sz w:val="28"/>
          <w:szCs w:val="28"/>
          <w:lang w:eastAsia="zh-CN"/>
        </w:rPr>
      </w:pPr>
      <w:r>
        <w:rPr>
          <w:rFonts w:hint="eastAsia"/>
          <w:b/>
          <w:sz w:val="28"/>
          <w:szCs w:val="28"/>
          <w:lang w:eastAsia="zh-CN"/>
        </w:rPr>
        <w:t>二、产品尺寸表</w:t>
      </w:r>
    </w:p>
    <w:tbl>
      <w:tblPr>
        <w:tblStyle w:val="6"/>
        <w:tblW w:w="9786" w:type="dxa"/>
        <w:tblInd w:w="103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9"/>
        <w:gridCol w:w="1016"/>
        <w:gridCol w:w="685"/>
        <w:gridCol w:w="709"/>
        <w:gridCol w:w="709"/>
        <w:gridCol w:w="567"/>
        <w:gridCol w:w="709"/>
        <w:gridCol w:w="708"/>
        <w:gridCol w:w="709"/>
        <w:gridCol w:w="709"/>
        <w:gridCol w:w="567"/>
        <w:gridCol w:w="709"/>
        <w:gridCol w:w="850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11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00B0F0"/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产品型号</w:t>
            </w:r>
          </w:p>
        </w:tc>
        <w:tc>
          <w:tcPr>
            <w:tcW w:w="1016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000000" w:fill="00B0F0"/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D</w:t>
            </w:r>
          </w:p>
        </w:tc>
        <w:tc>
          <w:tcPr>
            <w:tcW w:w="6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000000" w:fill="00B0F0"/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000000" w:fill="00B0F0"/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B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000000" w:fill="00B0F0"/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000000" w:fill="00B0F0"/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E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000000" w:fill="00B0F0"/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F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000000" w:fill="00B0F0"/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M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000000" w:fill="00B0F0"/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000000" w:fill="00B0F0"/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H</w:t>
            </w:r>
          </w:p>
        </w:tc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00B0F0"/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I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000000" w:fill="00B0F0"/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L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00B0F0"/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重量kg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13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PC-M8</w:t>
            </w:r>
          </w:p>
        </w:tc>
        <w:tc>
          <w:tcPr>
            <w:tcW w:w="1016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M8x1.25</w:t>
            </w:r>
          </w:p>
        </w:tc>
        <w:tc>
          <w:tcPr>
            <w:tcW w:w="68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20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20</w:t>
            </w:r>
          </w:p>
        </w:tc>
        <w:tc>
          <w:tcPr>
            <w:tcW w:w="5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8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36</w:t>
            </w:r>
          </w:p>
        </w:tc>
        <w:tc>
          <w:tcPr>
            <w:tcW w:w="5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2.5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13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0.06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13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66FFFF"/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PC-M10</w:t>
            </w:r>
          </w:p>
        </w:tc>
        <w:tc>
          <w:tcPr>
            <w:tcW w:w="1016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000000" w:fill="66FFFF"/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M10x1.5</w:t>
            </w:r>
          </w:p>
        </w:tc>
        <w:tc>
          <w:tcPr>
            <w:tcW w:w="68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66FFFF"/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25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66FFFF"/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45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66FFFF"/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25</w:t>
            </w:r>
          </w:p>
        </w:tc>
        <w:tc>
          <w:tcPr>
            <w:tcW w:w="5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66FFFF"/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8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66FFFF"/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66FFFF"/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66FFFF"/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7.7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66FFFF"/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45</w:t>
            </w:r>
          </w:p>
        </w:tc>
        <w:tc>
          <w:tcPr>
            <w:tcW w:w="5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66FFFF"/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66FFFF"/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17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66FFFF"/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0.11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13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PC-M12</w:t>
            </w:r>
          </w:p>
        </w:tc>
        <w:tc>
          <w:tcPr>
            <w:tcW w:w="1016" w:type="dxa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M12x1.75</w:t>
            </w:r>
          </w:p>
        </w:tc>
        <w:tc>
          <w:tcPr>
            <w:tcW w:w="68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30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54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30</w:t>
            </w:r>
          </w:p>
        </w:tc>
        <w:tc>
          <w:tcPr>
            <w:tcW w:w="5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12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9.4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53</w:t>
            </w:r>
          </w:p>
        </w:tc>
        <w:tc>
          <w:tcPr>
            <w:tcW w:w="5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3.5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20.5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0.18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13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66FFFF"/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PC-M14</w:t>
            </w:r>
          </w:p>
        </w:tc>
        <w:tc>
          <w:tcPr>
            <w:tcW w:w="1016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000000" w:fill="66FFFF"/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M14x2.0</w:t>
            </w:r>
          </w:p>
        </w:tc>
        <w:tc>
          <w:tcPr>
            <w:tcW w:w="68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66FFFF"/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35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66FFFF"/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63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66FFFF"/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35</w:t>
            </w:r>
          </w:p>
        </w:tc>
        <w:tc>
          <w:tcPr>
            <w:tcW w:w="5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66FFFF"/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66FFFF"/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14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66FFFF"/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16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66FFFF"/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66FFFF"/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62</w:t>
            </w:r>
          </w:p>
        </w:tc>
        <w:tc>
          <w:tcPr>
            <w:tcW w:w="5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66FFFF"/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66FFFF"/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27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66FFFF"/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0.28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13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PC-M16</w:t>
            </w:r>
          </w:p>
        </w:tc>
        <w:tc>
          <w:tcPr>
            <w:tcW w:w="1016" w:type="dxa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M16x2.0</w:t>
            </w:r>
          </w:p>
        </w:tc>
        <w:tc>
          <w:tcPr>
            <w:tcW w:w="68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35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63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35</w:t>
            </w:r>
          </w:p>
        </w:tc>
        <w:tc>
          <w:tcPr>
            <w:tcW w:w="5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14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16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13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62</w:t>
            </w:r>
          </w:p>
        </w:tc>
        <w:tc>
          <w:tcPr>
            <w:tcW w:w="5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27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0.28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13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66FFFF"/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PC-M20</w:t>
            </w:r>
          </w:p>
        </w:tc>
        <w:tc>
          <w:tcPr>
            <w:tcW w:w="1016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000000" w:fill="66FFFF"/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M20x2.5</w:t>
            </w:r>
          </w:p>
        </w:tc>
        <w:tc>
          <w:tcPr>
            <w:tcW w:w="68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66FFFF"/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40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66FFFF"/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72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66FFFF"/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40</w:t>
            </w:r>
          </w:p>
        </w:tc>
        <w:tc>
          <w:tcPr>
            <w:tcW w:w="5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66FFFF"/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66FFFF"/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16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66FFFF"/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19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66FFFF"/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16.4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66FFFF"/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71</w:t>
            </w:r>
          </w:p>
        </w:tc>
        <w:tc>
          <w:tcPr>
            <w:tcW w:w="5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66FFFF"/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66FFFF"/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30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66FFFF"/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0.45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13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PC-M24</w:t>
            </w:r>
          </w:p>
        </w:tc>
        <w:tc>
          <w:tcPr>
            <w:tcW w:w="1016" w:type="dxa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M24x3.0</w:t>
            </w:r>
          </w:p>
        </w:tc>
        <w:tc>
          <w:tcPr>
            <w:tcW w:w="68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50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90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50</w:t>
            </w:r>
          </w:p>
        </w:tc>
        <w:tc>
          <w:tcPr>
            <w:tcW w:w="5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18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20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24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19.6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90</w:t>
            </w:r>
          </w:p>
        </w:tc>
        <w:tc>
          <w:tcPr>
            <w:tcW w:w="5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36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0.74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13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66FFFF"/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PC-M30</w:t>
            </w:r>
          </w:p>
        </w:tc>
        <w:tc>
          <w:tcPr>
            <w:tcW w:w="1016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000000" w:fill="66FFFF"/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M30x3.5</w:t>
            </w:r>
          </w:p>
        </w:tc>
        <w:tc>
          <w:tcPr>
            <w:tcW w:w="68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66FFFF"/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60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66FFFF"/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108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66FFFF"/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65</w:t>
            </w:r>
          </w:p>
        </w:tc>
        <w:tc>
          <w:tcPr>
            <w:tcW w:w="5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66FFFF"/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22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66FFFF"/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24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66FFFF"/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28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66FFFF"/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25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66FFFF"/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109</w:t>
            </w:r>
          </w:p>
        </w:tc>
        <w:tc>
          <w:tcPr>
            <w:tcW w:w="5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66FFFF"/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7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66FFFF"/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45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66FFFF"/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1.66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13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PC-M36</w:t>
            </w:r>
          </w:p>
        </w:tc>
        <w:tc>
          <w:tcPr>
            <w:tcW w:w="1016" w:type="dxa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M36x4.0</w:t>
            </w:r>
          </w:p>
        </w:tc>
        <w:tc>
          <w:tcPr>
            <w:tcW w:w="68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70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126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75</w:t>
            </w:r>
          </w:p>
        </w:tc>
        <w:tc>
          <w:tcPr>
            <w:tcW w:w="5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26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28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32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30.3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128</w:t>
            </w:r>
          </w:p>
        </w:tc>
        <w:tc>
          <w:tcPr>
            <w:tcW w:w="5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8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54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2.65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13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66FFFF"/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PC-M42</w:t>
            </w:r>
          </w:p>
        </w:tc>
        <w:tc>
          <w:tcPr>
            <w:tcW w:w="1016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000000" w:fill="66FFFF"/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M42x4.5</w:t>
            </w:r>
          </w:p>
        </w:tc>
        <w:tc>
          <w:tcPr>
            <w:tcW w:w="68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66FFFF"/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80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66FFFF"/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144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66FFFF"/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85</w:t>
            </w:r>
          </w:p>
        </w:tc>
        <w:tc>
          <w:tcPr>
            <w:tcW w:w="5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66FFFF"/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30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66FFFF"/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32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66FFFF"/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38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66FFFF"/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35.6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66FFFF"/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147</w:t>
            </w:r>
          </w:p>
        </w:tc>
        <w:tc>
          <w:tcPr>
            <w:tcW w:w="5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66FFFF"/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9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66FFFF"/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63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66FFFF"/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4.03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13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PC-M48</w:t>
            </w:r>
          </w:p>
        </w:tc>
        <w:tc>
          <w:tcPr>
            <w:tcW w:w="1016" w:type="dxa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M48x5.0</w:t>
            </w:r>
          </w:p>
        </w:tc>
        <w:tc>
          <w:tcPr>
            <w:tcW w:w="68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90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166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100</w:t>
            </w:r>
          </w:p>
        </w:tc>
        <w:tc>
          <w:tcPr>
            <w:tcW w:w="5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35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38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46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41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168</w:t>
            </w:r>
          </w:p>
        </w:tc>
        <w:tc>
          <w:tcPr>
            <w:tcW w:w="5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68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6.38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13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66FFFF"/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PC-M56</w:t>
            </w:r>
          </w:p>
        </w:tc>
        <w:tc>
          <w:tcPr>
            <w:tcW w:w="1016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000000" w:fill="66FFFF"/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M56x5.5</w:t>
            </w:r>
          </w:p>
        </w:tc>
        <w:tc>
          <w:tcPr>
            <w:tcW w:w="68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66FFFF"/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66FFFF"/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184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66FFFF"/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110</w:t>
            </w:r>
          </w:p>
        </w:tc>
        <w:tc>
          <w:tcPr>
            <w:tcW w:w="5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66FFFF"/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38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66FFFF"/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42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66FFFF"/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50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66FFFF"/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48.3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66FFFF"/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187</w:t>
            </w:r>
          </w:p>
        </w:tc>
        <w:tc>
          <w:tcPr>
            <w:tcW w:w="5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66FFFF"/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66FFFF"/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78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66FFFF"/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8.8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13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PC-M64</w:t>
            </w:r>
          </w:p>
        </w:tc>
        <w:tc>
          <w:tcPr>
            <w:tcW w:w="1016" w:type="dxa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M64x6.0</w:t>
            </w:r>
          </w:p>
        </w:tc>
        <w:tc>
          <w:tcPr>
            <w:tcW w:w="68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110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206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120</w:t>
            </w:r>
          </w:p>
        </w:tc>
        <w:tc>
          <w:tcPr>
            <w:tcW w:w="5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42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48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58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55.7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208</w:t>
            </w:r>
          </w:p>
        </w:tc>
        <w:tc>
          <w:tcPr>
            <w:tcW w:w="5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90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12.4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13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66FFFF"/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PC-M72</w:t>
            </w:r>
          </w:p>
        </w:tc>
        <w:tc>
          <w:tcPr>
            <w:tcW w:w="10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66FFFF"/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M72x6.0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66FFFF"/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140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66FFFF"/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260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66FFFF"/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150</w:t>
            </w:r>
          </w:p>
        </w:tc>
        <w:tc>
          <w:tcPr>
            <w:tcW w:w="5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66FFFF"/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50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66FFFF"/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60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66FFFF"/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72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66FFFF"/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63.7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66FFFF"/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260</w:t>
            </w:r>
          </w:p>
        </w:tc>
        <w:tc>
          <w:tcPr>
            <w:tcW w:w="5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66FFFF"/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66FFFF"/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100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66FFFF"/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23.3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13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PC-M80</w:t>
            </w:r>
          </w:p>
        </w:tc>
        <w:tc>
          <w:tcPr>
            <w:tcW w:w="10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M80x6.0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160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296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170</w:t>
            </w:r>
          </w:p>
        </w:tc>
        <w:tc>
          <w:tcPr>
            <w:tcW w:w="5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55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68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80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71.7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298</w:t>
            </w:r>
          </w:p>
        </w:tc>
        <w:tc>
          <w:tcPr>
            <w:tcW w:w="5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112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34.2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13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66FFFF"/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PC-M100</w:t>
            </w:r>
          </w:p>
        </w:tc>
        <w:tc>
          <w:tcPr>
            <w:tcW w:w="10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66FFFF"/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M100x6.0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66FFFF"/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180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66FFFF"/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330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66FFFF"/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190</w:t>
            </w:r>
          </w:p>
        </w:tc>
        <w:tc>
          <w:tcPr>
            <w:tcW w:w="5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66FFFF"/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60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66FFFF"/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75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66FFFF"/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88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66FFFF"/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91.7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66FFFF"/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330</w:t>
            </w:r>
          </w:p>
        </w:tc>
        <w:tc>
          <w:tcPr>
            <w:tcW w:w="5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66FFFF"/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66FFFF"/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130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66FFFF"/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49.1</w:t>
            </w:r>
          </w:p>
        </w:tc>
      </w:tr>
    </w:tbl>
    <w:p>
      <w:pPr>
        <w:numPr>
          <w:ilvl w:val="0"/>
          <w:numId w:val="1"/>
        </w:numPr>
        <w:jc w:val="left"/>
        <w:rPr>
          <w:rFonts w:hint="eastAsia"/>
          <w:szCs w:val="21"/>
          <w:lang w:eastAsia="zh-CN"/>
        </w:rPr>
      </w:pPr>
      <w:r>
        <w:rPr>
          <w:rFonts w:hint="eastAsia"/>
          <w:szCs w:val="21"/>
          <w:lang w:eastAsia="zh-CN"/>
        </w:rPr>
        <w:t>特殊规格，可按需定制；</w:t>
      </w:r>
    </w:p>
    <w:p>
      <w:pPr>
        <w:numPr>
          <w:ilvl w:val="0"/>
          <w:numId w:val="1"/>
        </w:numPr>
        <w:jc w:val="left"/>
        <w:rPr>
          <w:rFonts w:hint="eastAsia"/>
          <w:szCs w:val="21"/>
          <w:lang w:eastAsia="zh-CN"/>
        </w:rPr>
      </w:pPr>
      <w:r>
        <w:rPr>
          <w:rFonts w:hint="eastAsia"/>
          <w:szCs w:val="21"/>
          <w:lang w:eastAsia="zh-CN"/>
        </w:rPr>
        <w:t>美制（UNC）、英制（BSW）规格详见附件：公制、美制、英制吊环螺丝对照表；</w:t>
      </w:r>
    </w:p>
    <w:p>
      <w:pPr>
        <w:jc w:val="left"/>
        <w:rPr>
          <w:rFonts w:hint="eastAsia"/>
          <w:b/>
          <w:sz w:val="28"/>
          <w:szCs w:val="28"/>
          <w:lang w:eastAsia="zh-CN"/>
        </w:rPr>
      </w:pPr>
    </w:p>
    <w:p>
      <w:pPr>
        <w:jc w:val="left"/>
        <w:rPr>
          <w:rFonts w:hint="eastAsia"/>
          <w:b/>
          <w:sz w:val="28"/>
          <w:szCs w:val="28"/>
          <w:lang w:eastAsia="zh-CN"/>
        </w:rPr>
      </w:pPr>
    </w:p>
    <w:p>
      <w:pPr>
        <w:jc w:val="left"/>
        <w:rPr>
          <w:rFonts w:hint="eastAsia"/>
          <w:b/>
          <w:sz w:val="28"/>
          <w:szCs w:val="28"/>
          <w:lang w:eastAsia="zh-CN"/>
        </w:rPr>
      </w:pPr>
      <w:r>
        <w:rPr>
          <w:rFonts w:hint="eastAsia"/>
          <w:b/>
          <w:sz w:val="28"/>
          <w:szCs w:val="28"/>
          <w:lang w:eastAsia="zh-CN"/>
        </w:rPr>
        <w:t>三、起吊方式及载荷表</w:t>
      </w:r>
    </w:p>
    <w:tbl>
      <w:tblPr>
        <w:tblStyle w:val="6"/>
        <w:tblW w:w="8094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8"/>
        <w:gridCol w:w="1134"/>
        <w:gridCol w:w="1092"/>
        <w:gridCol w:w="1140"/>
        <w:gridCol w:w="1240"/>
        <w:gridCol w:w="1300"/>
        <w:gridCol w:w="1190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6" w:hRule="atLeast"/>
        </w:trPr>
        <w:tc>
          <w:tcPr>
            <w:tcW w:w="99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产品型号</w:t>
            </w:r>
          </w:p>
        </w:tc>
        <w:tc>
          <w:tcPr>
            <w:tcW w:w="1134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螺纹规格（mm）</w:t>
            </w:r>
          </w:p>
        </w:tc>
        <w:tc>
          <w:tcPr>
            <w:tcW w:w="1092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bottom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128905</wp:posOffset>
                  </wp:positionV>
                  <wp:extent cx="577850" cy="512445"/>
                  <wp:effectExtent l="0" t="0" r="12700" b="1905"/>
                  <wp:wrapNone/>
                  <wp:docPr id="5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850" cy="512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40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bottom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drawing>
                <wp:inline distT="0" distB="0" distL="114300" distR="114300">
                  <wp:extent cx="584835" cy="468630"/>
                  <wp:effectExtent l="0" t="0" r="5715" b="7620"/>
                  <wp:docPr id="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835" cy="468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　</w:t>
            </w:r>
          </w:p>
        </w:tc>
        <w:tc>
          <w:tcPr>
            <w:tcW w:w="1240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bottom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drawing>
                <wp:inline distT="0" distB="0" distL="114300" distR="114300">
                  <wp:extent cx="650240" cy="617855"/>
                  <wp:effectExtent l="0" t="0" r="16510" b="10795"/>
                  <wp:docPr id="4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240" cy="617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　</w:t>
            </w:r>
          </w:p>
        </w:tc>
        <w:tc>
          <w:tcPr>
            <w:tcW w:w="1300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bottom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drawing>
                <wp:inline distT="0" distB="0" distL="114300" distR="114300">
                  <wp:extent cx="687705" cy="514985"/>
                  <wp:effectExtent l="0" t="0" r="17145" b="18415"/>
                  <wp:docPr id="6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705" cy="514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　</w:t>
            </w:r>
          </w:p>
        </w:tc>
        <w:tc>
          <w:tcPr>
            <w:tcW w:w="1190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bottom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drawing>
                <wp:inline distT="0" distB="0" distL="114300" distR="114300">
                  <wp:extent cx="617220" cy="457200"/>
                  <wp:effectExtent l="0" t="0" r="11430" b="0"/>
                  <wp:docPr id="7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22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90" w:hRule="atLeast"/>
        </w:trPr>
        <w:tc>
          <w:tcPr>
            <w:tcW w:w="99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uppressAutoHyphens w:val="0"/>
              <w:jc w:val="left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</w:p>
        </w:tc>
        <w:tc>
          <w:tcPr>
            <w:tcW w:w="113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uppressAutoHyphens w:val="0"/>
              <w:jc w:val="left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</w:p>
        </w:tc>
        <w:tc>
          <w:tcPr>
            <w:tcW w:w="10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66FFFF"/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14"/>
                <w:szCs w:val="14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14"/>
                <w:szCs w:val="14"/>
                <w:lang w:eastAsia="zh-CN"/>
              </w:rPr>
              <w:t>单吊点轴向垂直工作安全极限载荷（WLL）t</w:t>
            </w:r>
          </w:p>
        </w:tc>
        <w:tc>
          <w:tcPr>
            <w:tcW w:w="11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14"/>
                <w:szCs w:val="14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14"/>
                <w:szCs w:val="14"/>
                <w:lang w:eastAsia="zh-CN"/>
              </w:rPr>
              <w:t>双吊点轴向垂直工作安全极限载荷（WLL）t</w:t>
            </w:r>
          </w:p>
        </w:tc>
        <w:tc>
          <w:tcPr>
            <w:tcW w:w="12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14"/>
                <w:szCs w:val="14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14"/>
                <w:szCs w:val="14"/>
                <w:lang w:eastAsia="zh-CN"/>
              </w:rPr>
              <w:t>双吊点轴向方向，起吊夹角</w:t>
            </w:r>
            <w:r>
              <w:rPr>
                <w:rFonts w:hint="eastAsia" w:ascii="宋体" w:hAnsi="宋体" w:cs="宋体"/>
                <w:kern w:val="0"/>
                <w:sz w:val="14"/>
                <w:szCs w:val="14"/>
                <w:lang w:val="en-US" w:eastAsia="zh-CN"/>
              </w:rPr>
              <w:t>≤90°</w:t>
            </w:r>
            <w:r>
              <w:rPr>
                <w:rFonts w:hint="eastAsia" w:ascii="宋体" w:hAnsi="宋体" w:cs="宋体"/>
                <w:kern w:val="0"/>
                <w:sz w:val="14"/>
                <w:szCs w:val="14"/>
                <w:lang w:eastAsia="zh-CN"/>
              </w:rPr>
              <w:t>时，成对吊环螺丝的最大安全工作载荷（WLL）t</w:t>
            </w:r>
          </w:p>
        </w:tc>
        <w:tc>
          <w:tcPr>
            <w:tcW w:w="13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14"/>
                <w:szCs w:val="14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14"/>
                <w:szCs w:val="14"/>
                <w:lang w:eastAsia="zh-CN"/>
              </w:rPr>
              <w:t>四吊点轴向方向，起吊夹角</w:t>
            </w:r>
            <w:r>
              <w:rPr>
                <w:rFonts w:hint="eastAsia" w:ascii="宋体" w:hAnsi="宋体" w:cs="宋体"/>
                <w:kern w:val="0"/>
                <w:sz w:val="14"/>
                <w:szCs w:val="14"/>
                <w:lang w:val="en-US" w:eastAsia="zh-CN"/>
              </w:rPr>
              <w:t>≤90°</w:t>
            </w:r>
            <w:r>
              <w:rPr>
                <w:rFonts w:hint="eastAsia" w:ascii="宋体" w:hAnsi="宋体" w:cs="宋体"/>
                <w:kern w:val="0"/>
                <w:sz w:val="14"/>
                <w:szCs w:val="14"/>
                <w:lang w:eastAsia="zh-CN"/>
              </w:rPr>
              <w:t>时，四个吊环螺丝的最大安全工作载荷（WLL）t</w:t>
            </w:r>
          </w:p>
        </w:tc>
        <w:tc>
          <w:tcPr>
            <w:tcW w:w="119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14"/>
                <w:szCs w:val="14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14"/>
                <w:szCs w:val="14"/>
                <w:lang w:eastAsia="zh-CN"/>
              </w:rPr>
              <w:t>双吊点水平方向，起吊夹角</w:t>
            </w:r>
            <w:r>
              <w:rPr>
                <w:rFonts w:hint="eastAsia" w:ascii="宋体" w:hAnsi="宋体" w:cs="宋体"/>
                <w:kern w:val="0"/>
                <w:sz w:val="14"/>
                <w:szCs w:val="14"/>
                <w:lang w:val="en-US" w:eastAsia="zh-CN"/>
              </w:rPr>
              <w:t>≤90°</w:t>
            </w:r>
            <w:r>
              <w:rPr>
                <w:rFonts w:hint="eastAsia" w:ascii="宋体" w:hAnsi="宋体" w:cs="宋体"/>
                <w:kern w:val="0"/>
                <w:sz w:val="14"/>
                <w:szCs w:val="14"/>
                <w:lang w:eastAsia="zh-CN"/>
              </w:rPr>
              <w:t>时，成对吊环螺丝的最大安全工作载荷（WLL）t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99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PC-M8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M8x1.25</w:t>
            </w:r>
          </w:p>
        </w:tc>
        <w:tc>
          <w:tcPr>
            <w:tcW w:w="10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66FFFF"/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0.6</w:t>
            </w:r>
          </w:p>
        </w:tc>
        <w:tc>
          <w:tcPr>
            <w:tcW w:w="11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1.2</w:t>
            </w:r>
          </w:p>
        </w:tc>
        <w:tc>
          <w:tcPr>
            <w:tcW w:w="12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0.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  <w:lang w:val="en-US" w:eastAsia="zh-CN"/>
              </w:rPr>
              <w:t>5</w:t>
            </w:r>
          </w:p>
        </w:tc>
        <w:tc>
          <w:tcPr>
            <w:tcW w:w="13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0.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  <w:lang w:val="en-US" w:eastAsia="zh-CN"/>
              </w:rPr>
              <w:t>7</w:t>
            </w:r>
          </w:p>
        </w:tc>
        <w:tc>
          <w:tcPr>
            <w:tcW w:w="119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0.6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99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PC-M10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M10x1.5</w:t>
            </w:r>
          </w:p>
        </w:tc>
        <w:tc>
          <w:tcPr>
            <w:tcW w:w="10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66FFFF"/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1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12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val="en-US" w:eastAsia="zh-CN"/>
              </w:rPr>
              <w:t>0.9</w:t>
            </w:r>
          </w:p>
        </w:tc>
        <w:tc>
          <w:tcPr>
            <w:tcW w:w="13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1.3</w:t>
            </w:r>
          </w:p>
        </w:tc>
        <w:tc>
          <w:tcPr>
            <w:tcW w:w="119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val="en-US" w:eastAsia="zh-CN"/>
              </w:rPr>
              <w:t>0.9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99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PC-M12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M12x1.75</w:t>
            </w:r>
          </w:p>
        </w:tc>
        <w:tc>
          <w:tcPr>
            <w:tcW w:w="10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66FFFF"/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1.6</w:t>
            </w:r>
          </w:p>
        </w:tc>
        <w:tc>
          <w:tcPr>
            <w:tcW w:w="11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3.2</w:t>
            </w:r>
          </w:p>
        </w:tc>
        <w:tc>
          <w:tcPr>
            <w:tcW w:w="12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1.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  <w:lang w:val="en-US" w:eastAsia="zh-CN"/>
              </w:rPr>
              <w:t>4</w:t>
            </w:r>
          </w:p>
        </w:tc>
        <w:tc>
          <w:tcPr>
            <w:tcW w:w="13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2.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119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1.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  <w:lang w:val="en-US" w:eastAsia="zh-CN"/>
              </w:rPr>
              <w:t>5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99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PC-M16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M16x2.0</w:t>
            </w:r>
          </w:p>
        </w:tc>
        <w:tc>
          <w:tcPr>
            <w:tcW w:w="10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66FFFF"/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11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6</w:t>
            </w:r>
          </w:p>
        </w:tc>
        <w:tc>
          <w:tcPr>
            <w:tcW w:w="12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val="en-US" w:eastAsia="zh-CN"/>
              </w:rPr>
              <w:t>2.7</w:t>
            </w:r>
          </w:p>
        </w:tc>
        <w:tc>
          <w:tcPr>
            <w:tcW w:w="13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3.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  <w:lang w:val="en-US" w:eastAsia="zh-CN"/>
              </w:rPr>
              <w:t>8</w:t>
            </w:r>
          </w:p>
        </w:tc>
        <w:tc>
          <w:tcPr>
            <w:tcW w:w="119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val="en-US" w:eastAsia="zh-CN"/>
              </w:rPr>
              <w:t>2.8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99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PC-M20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M20x2.5</w:t>
            </w:r>
          </w:p>
        </w:tc>
        <w:tc>
          <w:tcPr>
            <w:tcW w:w="10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66FFFF"/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4.5</w:t>
            </w:r>
          </w:p>
        </w:tc>
        <w:tc>
          <w:tcPr>
            <w:tcW w:w="11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9</w:t>
            </w:r>
          </w:p>
        </w:tc>
        <w:tc>
          <w:tcPr>
            <w:tcW w:w="12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4.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13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5.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  <w:lang w:val="en-US" w:eastAsia="zh-CN"/>
              </w:rPr>
              <w:t>6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 xml:space="preserve"> </w:t>
            </w:r>
          </w:p>
        </w:tc>
        <w:tc>
          <w:tcPr>
            <w:tcW w:w="119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4.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  <w:lang w:val="en-US" w:eastAsia="zh-CN"/>
              </w:rPr>
              <w:t>2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99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PC-M24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M24x3.0</w:t>
            </w:r>
          </w:p>
        </w:tc>
        <w:tc>
          <w:tcPr>
            <w:tcW w:w="10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66FFFF"/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7</w:t>
            </w:r>
          </w:p>
        </w:tc>
        <w:tc>
          <w:tcPr>
            <w:tcW w:w="11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14</w:t>
            </w:r>
          </w:p>
        </w:tc>
        <w:tc>
          <w:tcPr>
            <w:tcW w:w="12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val="en-US" w:eastAsia="zh-CN"/>
              </w:rPr>
              <w:t>6.2</w:t>
            </w:r>
          </w:p>
        </w:tc>
        <w:tc>
          <w:tcPr>
            <w:tcW w:w="13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val="en-US" w:eastAsia="zh-CN"/>
              </w:rPr>
              <w:t>8.7</w:t>
            </w:r>
          </w:p>
        </w:tc>
        <w:tc>
          <w:tcPr>
            <w:tcW w:w="119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val="en-US" w:eastAsia="zh-CN"/>
              </w:rPr>
              <w:t>6.6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99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PC-M30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M30x3.5</w:t>
            </w:r>
          </w:p>
        </w:tc>
        <w:tc>
          <w:tcPr>
            <w:tcW w:w="10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66FFFF"/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11</w:t>
            </w:r>
          </w:p>
        </w:tc>
        <w:tc>
          <w:tcPr>
            <w:tcW w:w="11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22</w:t>
            </w:r>
          </w:p>
        </w:tc>
        <w:tc>
          <w:tcPr>
            <w:tcW w:w="12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val="en-US" w:eastAsia="zh-CN"/>
              </w:rPr>
              <w:t>9.8</w:t>
            </w:r>
          </w:p>
        </w:tc>
        <w:tc>
          <w:tcPr>
            <w:tcW w:w="13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1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  <w:lang w:val="en-US" w:eastAsia="zh-CN"/>
              </w:rPr>
              <w:t>3.7</w:t>
            </w:r>
          </w:p>
        </w:tc>
        <w:tc>
          <w:tcPr>
            <w:tcW w:w="119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val="en-US" w:eastAsia="zh-CN"/>
              </w:rPr>
              <w:t>10.3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99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PC-M36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M36x4.0</w:t>
            </w:r>
          </w:p>
        </w:tc>
        <w:tc>
          <w:tcPr>
            <w:tcW w:w="10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66FFFF"/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13</w:t>
            </w:r>
          </w:p>
        </w:tc>
        <w:tc>
          <w:tcPr>
            <w:tcW w:w="11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26</w:t>
            </w:r>
          </w:p>
        </w:tc>
        <w:tc>
          <w:tcPr>
            <w:tcW w:w="12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val="en-US" w:eastAsia="zh-CN"/>
              </w:rPr>
              <w:t>11.5</w:t>
            </w:r>
          </w:p>
        </w:tc>
        <w:tc>
          <w:tcPr>
            <w:tcW w:w="13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val="en-US" w:eastAsia="zh-CN"/>
              </w:rPr>
              <w:t>16.1</w:t>
            </w:r>
          </w:p>
        </w:tc>
        <w:tc>
          <w:tcPr>
            <w:tcW w:w="119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1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  <w:lang w:val="en-US" w:eastAsia="zh-CN"/>
              </w:rPr>
              <w:t>2.2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99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PC-M42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M42x4.5</w:t>
            </w:r>
          </w:p>
        </w:tc>
        <w:tc>
          <w:tcPr>
            <w:tcW w:w="10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66FFFF"/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18</w:t>
            </w:r>
          </w:p>
        </w:tc>
        <w:tc>
          <w:tcPr>
            <w:tcW w:w="11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36</w:t>
            </w:r>
          </w:p>
        </w:tc>
        <w:tc>
          <w:tcPr>
            <w:tcW w:w="12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1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  <w:lang w:val="en-US" w:eastAsia="zh-CN"/>
              </w:rPr>
              <w:t>6</w:t>
            </w:r>
          </w:p>
        </w:tc>
        <w:tc>
          <w:tcPr>
            <w:tcW w:w="13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val="en-US" w:eastAsia="zh-CN"/>
              </w:rPr>
              <w:t>22.4</w:t>
            </w:r>
          </w:p>
        </w:tc>
        <w:tc>
          <w:tcPr>
            <w:tcW w:w="119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1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  <w:lang w:val="en-US" w:eastAsia="zh-CN"/>
              </w:rPr>
              <w:t>6.9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99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PC-M48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M48x5.0</w:t>
            </w:r>
          </w:p>
        </w:tc>
        <w:tc>
          <w:tcPr>
            <w:tcW w:w="10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66FFFF"/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24</w:t>
            </w:r>
          </w:p>
        </w:tc>
        <w:tc>
          <w:tcPr>
            <w:tcW w:w="11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48</w:t>
            </w:r>
          </w:p>
        </w:tc>
        <w:tc>
          <w:tcPr>
            <w:tcW w:w="12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val="en-US" w:eastAsia="zh-CN"/>
              </w:rPr>
              <w:t>21.3</w:t>
            </w:r>
          </w:p>
        </w:tc>
        <w:tc>
          <w:tcPr>
            <w:tcW w:w="13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val="en-US" w:eastAsia="zh-CN"/>
              </w:rPr>
              <w:t>29.8</w:t>
            </w:r>
          </w:p>
        </w:tc>
        <w:tc>
          <w:tcPr>
            <w:tcW w:w="119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2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  <w:lang w:val="en-US" w:eastAsia="zh-CN"/>
              </w:rPr>
              <w:t>2.5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99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PC-M56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M56x5.5</w:t>
            </w:r>
          </w:p>
        </w:tc>
        <w:tc>
          <w:tcPr>
            <w:tcW w:w="10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66FFFF"/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34</w:t>
            </w:r>
          </w:p>
        </w:tc>
        <w:tc>
          <w:tcPr>
            <w:tcW w:w="11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68</w:t>
            </w:r>
          </w:p>
        </w:tc>
        <w:tc>
          <w:tcPr>
            <w:tcW w:w="12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3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  <w:lang w:val="en-US" w:eastAsia="zh-CN"/>
              </w:rPr>
              <w:t>0.2</w:t>
            </w:r>
          </w:p>
        </w:tc>
        <w:tc>
          <w:tcPr>
            <w:tcW w:w="13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val="en-US" w:eastAsia="zh-CN"/>
              </w:rPr>
              <w:t>42.3</w:t>
            </w:r>
          </w:p>
        </w:tc>
        <w:tc>
          <w:tcPr>
            <w:tcW w:w="119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3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  <w:lang w:val="en-US" w:eastAsia="zh-CN"/>
              </w:rPr>
              <w:t>1.9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99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PC-M64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M64x6.0</w:t>
            </w:r>
          </w:p>
        </w:tc>
        <w:tc>
          <w:tcPr>
            <w:tcW w:w="10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66FFFF"/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38</w:t>
            </w:r>
          </w:p>
        </w:tc>
        <w:tc>
          <w:tcPr>
            <w:tcW w:w="11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76</w:t>
            </w:r>
          </w:p>
        </w:tc>
        <w:tc>
          <w:tcPr>
            <w:tcW w:w="12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3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  <w:lang w:val="en-US" w:eastAsia="zh-CN"/>
              </w:rPr>
              <w:t>3.7</w:t>
            </w:r>
          </w:p>
        </w:tc>
        <w:tc>
          <w:tcPr>
            <w:tcW w:w="13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val="en-US" w:eastAsia="zh-CN"/>
              </w:rPr>
              <w:t>47.2</w:t>
            </w:r>
          </w:p>
        </w:tc>
        <w:tc>
          <w:tcPr>
            <w:tcW w:w="119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3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  <w:lang w:val="en-US" w:eastAsia="zh-CN"/>
              </w:rPr>
              <w:t>6.6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99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PC-M72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M72x6.0</w:t>
            </w:r>
          </w:p>
        </w:tc>
        <w:tc>
          <w:tcPr>
            <w:tcW w:w="1092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000000" w:fill="66FFFF"/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42</w:t>
            </w:r>
          </w:p>
        </w:tc>
        <w:tc>
          <w:tcPr>
            <w:tcW w:w="11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84</w:t>
            </w:r>
          </w:p>
        </w:tc>
        <w:tc>
          <w:tcPr>
            <w:tcW w:w="12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val="en-US" w:eastAsia="zh-CN"/>
              </w:rPr>
              <w:t>37.3</w:t>
            </w:r>
          </w:p>
        </w:tc>
        <w:tc>
          <w:tcPr>
            <w:tcW w:w="13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val="en-US" w:eastAsia="zh-CN"/>
              </w:rPr>
              <w:t>52.2</w:t>
            </w:r>
          </w:p>
        </w:tc>
        <w:tc>
          <w:tcPr>
            <w:tcW w:w="119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val="en-US" w:eastAsia="zh-CN"/>
              </w:rPr>
              <w:t>39.4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99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PC-M80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M80x6.0</w:t>
            </w:r>
          </w:p>
        </w:tc>
        <w:tc>
          <w:tcPr>
            <w:tcW w:w="1092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000000" w:fill="66FFFF"/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56</w:t>
            </w:r>
          </w:p>
        </w:tc>
        <w:tc>
          <w:tcPr>
            <w:tcW w:w="11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112</w:t>
            </w:r>
          </w:p>
        </w:tc>
        <w:tc>
          <w:tcPr>
            <w:tcW w:w="12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val="en-US" w:eastAsia="zh-CN"/>
              </w:rPr>
              <w:t>49.7</w:t>
            </w:r>
          </w:p>
        </w:tc>
        <w:tc>
          <w:tcPr>
            <w:tcW w:w="13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val="en-US" w:eastAsia="zh-CN"/>
              </w:rPr>
              <w:t>69.6</w:t>
            </w:r>
          </w:p>
        </w:tc>
        <w:tc>
          <w:tcPr>
            <w:tcW w:w="119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5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  <w:lang w:val="en-US" w:eastAsia="zh-CN"/>
              </w:rPr>
              <w:t>2.5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99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PC-M100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M100x6.0</w:t>
            </w:r>
          </w:p>
        </w:tc>
        <w:tc>
          <w:tcPr>
            <w:tcW w:w="1092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000000" w:fill="66FFFF"/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80</w:t>
            </w:r>
          </w:p>
        </w:tc>
        <w:tc>
          <w:tcPr>
            <w:tcW w:w="11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160</w:t>
            </w:r>
          </w:p>
        </w:tc>
        <w:tc>
          <w:tcPr>
            <w:tcW w:w="12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val="en-US" w:eastAsia="zh-CN"/>
              </w:rPr>
              <w:t>71</w:t>
            </w:r>
          </w:p>
        </w:tc>
        <w:tc>
          <w:tcPr>
            <w:tcW w:w="13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val="en-US" w:eastAsia="zh-CN"/>
              </w:rPr>
              <w:t>99.4</w:t>
            </w:r>
          </w:p>
        </w:tc>
        <w:tc>
          <w:tcPr>
            <w:tcW w:w="119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val="en-US" w:eastAsia="zh-CN"/>
              </w:rPr>
              <w:t>75</w:t>
            </w:r>
          </w:p>
        </w:tc>
      </w:tr>
    </w:tbl>
    <w:p>
      <w:pPr>
        <w:numPr>
          <w:ilvl w:val="0"/>
          <w:numId w:val="2"/>
        </w:numPr>
        <w:ind w:left="420" w:leftChars="0" w:hanging="420" w:firstLineChars="0"/>
        <w:jc w:val="left"/>
        <w:rPr>
          <w:rFonts w:hint="eastAsia"/>
          <w:sz w:val="24"/>
          <w:lang w:eastAsia="zh-CN"/>
        </w:rPr>
      </w:pPr>
      <w:r>
        <w:rPr>
          <w:rFonts w:hint="eastAsia"/>
          <w:sz w:val="20"/>
          <w:szCs w:val="20"/>
          <w:lang w:eastAsia="zh-CN"/>
        </w:rPr>
        <w:t>所有起吊方向均为</w:t>
      </w:r>
      <w:r>
        <w:rPr>
          <w:rFonts w:hint="eastAsia"/>
          <w:sz w:val="20"/>
          <w:szCs w:val="20"/>
          <w:lang w:val="en-US" w:eastAsia="zh-CN"/>
        </w:rPr>
        <w:t>4倍安全系数</w:t>
      </w:r>
    </w:p>
    <w:p>
      <w:pPr>
        <w:jc w:val="left"/>
        <w:rPr>
          <w:rFonts w:hint="eastAsia"/>
          <w:sz w:val="24"/>
          <w:lang w:eastAsia="zh-CN"/>
        </w:rPr>
      </w:pPr>
      <w:r>
        <w:rPr>
          <w:rFonts w:hint="eastAsia"/>
          <w:sz w:val="24"/>
          <w:lang w:eastAsia="zh-CN"/>
        </w:rPr>
        <w:t>上表仅适用于一下情况：</w:t>
      </w:r>
    </w:p>
    <w:p>
      <w:pPr>
        <w:jc w:val="left"/>
        <w:rPr>
          <w:rFonts w:hint="eastAsia"/>
          <w:sz w:val="24"/>
          <w:lang w:eastAsia="zh-CN"/>
        </w:rPr>
      </w:pPr>
      <w:r>
        <w:rPr>
          <w:rFonts w:hint="eastAsia"/>
          <w:sz w:val="24"/>
          <w:lang w:eastAsia="zh-CN"/>
        </w:rPr>
        <w:t>--螺纹孔有足够的长度确保螺丝杆全部旋入；</w:t>
      </w:r>
    </w:p>
    <w:p>
      <w:pPr>
        <w:jc w:val="left"/>
        <w:rPr>
          <w:rFonts w:hint="eastAsia"/>
          <w:sz w:val="24"/>
          <w:lang w:eastAsia="zh-CN"/>
        </w:rPr>
      </w:pPr>
      <w:r>
        <w:rPr>
          <w:rFonts w:hint="eastAsia"/>
          <w:sz w:val="24"/>
          <w:lang w:eastAsia="zh-CN"/>
        </w:rPr>
        <w:t>--螺丝牢牢固定，与接触面贴合（用手动旋入，</w:t>
      </w:r>
      <w:r>
        <w:rPr>
          <w:rFonts w:hint="eastAsia" w:ascii="宋体" w:hAnsi="宋体"/>
          <w:sz w:val="24"/>
          <w:lang w:eastAsia="zh-CN"/>
        </w:rPr>
        <w:t>不允许使用工具加力扳紧）</w:t>
      </w:r>
      <w:r>
        <w:rPr>
          <w:rFonts w:hint="eastAsia"/>
          <w:sz w:val="24"/>
          <w:lang w:eastAsia="zh-CN"/>
        </w:rPr>
        <w:t xml:space="preserve">； </w:t>
      </w:r>
    </w:p>
    <w:p>
      <w:pPr>
        <w:jc w:val="left"/>
        <w:rPr>
          <w:rFonts w:hint="eastAsia"/>
          <w:sz w:val="24"/>
          <w:lang w:eastAsia="zh-CN"/>
        </w:rPr>
      </w:pPr>
      <w:r>
        <w:rPr>
          <w:rFonts w:hint="eastAsia"/>
          <w:sz w:val="24"/>
          <w:lang w:eastAsia="zh-CN"/>
        </w:rPr>
        <w:t>--设备材料能够承受压力，不会变形，导致安全隐患。</w:t>
      </w:r>
    </w:p>
    <w:p>
      <w:pPr>
        <w:jc w:val="left"/>
        <w:rPr>
          <w:rFonts w:hint="eastAsia"/>
          <w:sz w:val="24"/>
          <w:lang w:eastAsia="zh-CN"/>
        </w:rPr>
      </w:pPr>
      <w:r>
        <w:rPr>
          <w:rFonts w:hint="eastAsia"/>
          <w:b/>
          <w:color w:val="FF0000"/>
          <w:sz w:val="32"/>
          <w:szCs w:val="32"/>
          <w:lang w:eastAsia="zh-CN"/>
        </w:rPr>
        <w:pict>
          <v:group id="_x0000_s1029" o:spid="_x0000_s1029" o:spt="203" style="position:absolute;left:0pt;margin-left:233.25pt;margin-top:10.95pt;height:97.3pt;width:194.3pt;z-index:251696128;mso-width-relative:page;mso-height-relative:page;" coordorigin="6044,11095" coordsize="3886,1946">
            <o:lock v:ext="edit"/>
            <v:shape id="图片 5" o:spid="_x0000_s1030" o:spt="75" type="#_x0000_t75" style="position:absolute;left:6044;top:11095;height:1946;width:3886;" filled="f" stroked="f" coordsize="21600,21600">
              <v:path/>
              <v:fill on="f" focussize="0,0"/>
              <v:stroke on="f"/>
              <v:imagedata r:id="rId11" cropleft="12856f" croptop="6474f" cropright="16058f" cropbottom="18108f" o:title=""/>
              <o:lock v:ext="edit" aspectratio="t"/>
              <v:textbox style="mso-rotate-with-shape:t;"/>
            </v:shape>
            <v:shape id="_x0000_s1031" o:spid="_x0000_s1031" o:spt="68" type="#_x0000_t68" style="position:absolute;left:6699;top:11461;height:173;width:143;" fillcolor="#FFFFFF" filled="t" stroked="t" insetpen="f" coordsize="21600,21600">
              <v:path/>
              <v:fill on="t" alignshape="1" focussize="0,0"/>
              <v:stroke imagealignshape="1"/>
              <v:imagedata o:title=""/>
              <o:lock v:ext="edit"/>
            </v:shape>
          </v:group>
        </w:pict>
      </w:r>
      <w:r>
        <w:rPr>
          <w:rFonts w:hint="eastAsia"/>
          <w:sz w:val="24"/>
          <w:lang w:eastAsia="zh-CN"/>
        </w:rPr>
        <w:t>更详细的操作规程见相应的操作使用说明书。</w:t>
      </w:r>
    </w:p>
    <w:p>
      <w:pPr>
        <w:jc w:val="left"/>
        <w:rPr>
          <w:rFonts w:hint="eastAsia"/>
          <w:sz w:val="24"/>
          <w:lang w:eastAsia="zh-CN"/>
        </w:rPr>
      </w:pPr>
      <w:r>
        <w:rPr>
          <w:rFonts w:hint="eastAsia"/>
          <w:b/>
          <w:color w:val="FF0000"/>
          <w:sz w:val="32"/>
          <w:szCs w:val="32"/>
          <w:lang w:eastAsia="zh-CN"/>
        </w:rPr>
        <w:pict>
          <v:shape id="_x0000_s1032" o:spid="_x0000_s1032" o:spt="202" type="#_x0000_t202" style="position:absolute;left:0pt;margin-left:-2.15pt;margin-top:14.15pt;height:69.45pt;width:165.45pt;z-index:251692032;mso-width-relative:margin;mso-height-relative:margin;mso-width-percent:400;" coordsize="21600,21600">
            <v:path/>
            <v:fill focussize="0,0"/>
            <v:stroke/>
            <v:imagedata o:title=""/>
            <o:lock v:ext="edit"/>
            <v:textbox>
              <w:txbxContent>
                <w:p>
                  <w:pPr>
                    <w:jc w:val="left"/>
                    <w:rPr>
                      <w:rFonts w:hint="eastAsia"/>
                      <w:sz w:val="24"/>
                      <w:lang w:eastAsia="zh-CN"/>
                    </w:rPr>
                  </w:pPr>
                  <w:r>
                    <w:rPr>
                      <w:rFonts w:hint="eastAsia"/>
                      <w:sz w:val="24"/>
                      <w:lang w:eastAsia="zh-CN"/>
                    </w:rPr>
                    <w:t>注：上表中用于吊索角度吊时。上表中的数值仅适用于承重在水平方向时。避免螺丝横向受力。</w:t>
                  </w:r>
                </w:p>
                <w:p>
                  <w:pPr>
                    <w:rPr>
                      <w:lang w:eastAsia="zh-CN"/>
                    </w:rPr>
                  </w:pPr>
                </w:p>
              </w:txbxContent>
            </v:textbox>
          </v:shape>
        </w:pict>
      </w:r>
    </w:p>
    <w:p>
      <w:pPr>
        <w:ind w:left="2268" w:hanging="2268" w:hangingChars="945"/>
        <w:jc w:val="left"/>
        <w:rPr>
          <w:rFonts w:hint="eastAsia"/>
          <w:sz w:val="24"/>
          <w:lang w:eastAsia="zh-CN"/>
        </w:rPr>
      </w:pPr>
    </w:p>
    <w:p>
      <w:pPr>
        <w:jc w:val="left"/>
        <w:rPr>
          <w:rFonts w:hint="eastAsia"/>
          <w:b/>
          <w:color w:val="FF0000"/>
          <w:sz w:val="32"/>
          <w:szCs w:val="32"/>
          <w:lang w:eastAsia="zh-CN"/>
        </w:rPr>
      </w:pPr>
    </w:p>
    <w:p>
      <w:pPr>
        <w:jc w:val="left"/>
        <w:rPr>
          <w:rFonts w:hint="eastAsia"/>
          <w:b/>
          <w:color w:val="0000FF"/>
          <w:sz w:val="32"/>
          <w:szCs w:val="32"/>
          <w:lang w:eastAsia="zh-CN"/>
        </w:rPr>
      </w:pPr>
    </w:p>
    <w:p>
      <w:pPr>
        <w:jc w:val="left"/>
        <w:rPr>
          <w:rFonts w:hint="eastAsia"/>
          <w:b/>
          <w:color w:val="0000FF"/>
          <w:sz w:val="32"/>
          <w:szCs w:val="32"/>
          <w:lang w:val="en-US"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43170B8"/>
    <w:multiLevelType w:val="multilevel"/>
    <w:tmpl w:val="643170B8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">
    <w:nsid w:val="761F898F"/>
    <w:multiLevelType w:val="singleLevel"/>
    <w:tmpl w:val="761F898F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B4763E"/>
    <w:rsid w:val="000C1983"/>
    <w:rsid w:val="001D4819"/>
    <w:rsid w:val="002E6572"/>
    <w:rsid w:val="003D75F2"/>
    <w:rsid w:val="00404F01"/>
    <w:rsid w:val="00472853"/>
    <w:rsid w:val="00B4763E"/>
    <w:rsid w:val="00C14E81"/>
    <w:rsid w:val="00D23F0F"/>
    <w:rsid w:val="0D881E65"/>
    <w:rsid w:val="11136C80"/>
    <w:rsid w:val="144D540A"/>
    <w:rsid w:val="14B92643"/>
    <w:rsid w:val="1DCB7ACC"/>
    <w:rsid w:val="3B6539EE"/>
    <w:rsid w:val="3CD65CC8"/>
    <w:rsid w:val="498E42AB"/>
    <w:rsid w:val="4A2F0437"/>
    <w:rsid w:val="525B2BFC"/>
    <w:rsid w:val="5DBB4CEC"/>
    <w:rsid w:val="607668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unhideWhenUsed/>
    <w:qFormat/>
    <w:uiPriority w:val="1"/>
  </w:style>
  <w:style w:type="table" w:default="1" w:styleId="6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5"/>
    <w:link w:val="4"/>
    <w:semiHidden/>
    <w:qFormat/>
    <w:uiPriority w:val="99"/>
    <w:rPr>
      <w:sz w:val="18"/>
      <w:szCs w:val="18"/>
    </w:rPr>
  </w:style>
  <w:style w:type="character" w:customStyle="1" w:styleId="8">
    <w:name w:val="页脚 Char"/>
    <w:basedOn w:val="5"/>
    <w:link w:val="3"/>
    <w:semiHidden/>
    <w:qFormat/>
    <w:uiPriority w:val="99"/>
    <w:rPr>
      <w:sz w:val="18"/>
      <w:szCs w:val="18"/>
    </w:rPr>
  </w:style>
  <w:style w:type="character" w:customStyle="1" w:styleId="9">
    <w:name w:val="批注框文本 Char"/>
    <w:basedOn w:val="5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30"/>
    <customShpInfo spid="_x0000_s1031"/>
    <customShpInfo spid="_x0000_s1029"/>
    <customShpInfo spid="_x0000_s103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</Words>
  <Characters>6</Characters>
  <Lines>1</Lines>
  <Paragraphs>1</Paragraphs>
  <TotalTime>0</TotalTime>
  <ScaleCrop>false</ScaleCrop>
  <LinksUpToDate>false</LinksUpToDate>
  <CharactersWithSpaces>6</CharactersWithSpaces>
  <Application>WPS Office_10.1.0.7306_F1E327BC-269C-435d-A152-05C5408002CA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2016-04-16T06:22:00Z</dcterms:created>
  <dc:creator>admin</dc:creator>
  <cp:lastModifiedBy>中原月生</cp:lastModifiedBy>
  <cp:lastPrinted>2018-03-22T08:59:00Z</cp:lastPrinted>
  <dcterms:modified xsi:type="dcterms:W3CDTF">2018-04-18T00:40:19Z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2052-10.1.0.7306</vt:lpwstr>
  </property>
</Properties>
</file>